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EE1C" w14:textId="563D58F4" w:rsidR="00C238F6" w:rsidRPr="006341C3" w:rsidRDefault="00C238F6" w:rsidP="00C238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6341C3">
        <w:rPr>
          <w:rFonts w:ascii="Arial" w:hAnsi="Arial" w:cs="Arial"/>
          <w:sz w:val="22"/>
          <w:szCs w:val="22"/>
        </w:rPr>
        <w:t xml:space="preserve">Under the </w:t>
      </w:r>
      <w:r w:rsidRPr="006341C3">
        <w:rPr>
          <w:rFonts w:ascii="Arial" w:hAnsi="Arial" w:cs="Arial"/>
          <w:i/>
          <w:sz w:val="22"/>
          <w:szCs w:val="22"/>
        </w:rPr>
        <w:t>Disability Services Act 2006</w:t>
      </w:r>
      <w:r w:rsidRPr="006341C3">
        <w:rPr>
          <w:rFonts w:ascii="Arial" w:hAnsi="Arial" w:cs="Arial"/>
          <w:sz w:val="22"/>
          <w:szCs w:val="22"/>
        </w:rPr>
        <w:t xml:space="preserve">, Queensland has a fully operational worker screening system for people working or volunteering with people with disability in service outlets (the yellow card system). </w:t>
      </w:r>
    </w:p>
    <w:p w14:paraId="2BF76C24" w14:textId="3B00FB98" w:rsidR="00C238F6" w:rsidRPr="006341C3" w:rsidRDefault="00C238F6" w:rsidP="00C238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6341C3">
        <w:rPr>
          <w:rFonts w:ascii="Arial" w:hAnsi="Arial" w:cs="Arial"/>
          <w:sz w:val="22"/>
          <w:szCs w:val="22"/>
        </w:rPr>
        <w:t>The National Disability Insurance Scheme (NDIS) Quality and Safeguarding Framework will apply in Queensland following ful</w:t>
      </w:r>
      <w:r w:rsidR="006341C3" w:rsidRPr="006341C3">
        <w:rPr>
          <w:rFonts w:ascii="Arial" w:hAnsi="Arial" w:cs="Arial"/>
          <w:sz w:val="22"/>
          <w:szCs w:val="22"/>
        </w:rPr>
        <w:t>l scheme implementation of the NDIS in Queensland</w:t>
      </w:r>
      <w:r w:rsidRPr="006341C3">
        <w:rPr>
          <w:rFonts w:ascii="Arial" w:hAnsi="Arial" w:cs="Arial"/>
          <w:sz w:val="22"/>
          <w:szCs w:val="22"/>
        </w:rPr>
        <w:t>. This Framework provides for a new national approach to worker screening under the NDIS.</w:t>
      </w:r>
    </w:p>
    <w:p w14:paraId="6746FA99" w14:textId="2A60B96D" w:rsidR="00C238F6" w:rsidRPr="006341C3" w:rsidRDefault="00C238F6" w:rsidP="00C238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6341C3">
        <w:rPr>
          <w:rFonts w:ascii="Arial" w:hAnsi="Arial" w:cs="Arial"/>
          <w:sz w:val="22"/>
          <w:szCs w:val="22"/>
        </w:rPr>
        <w:t xml:space="preserve">The Intergovernmental Agreement </w:t>
      </w:r>
      <w:r w:rsidR="006341C3" w:rsidRPr="006341C3">
        <w:rPr>
          <w:rFonts w:ascii="Arial" w:hAnsi="Arial" w:cs="Arial"/>
          <w:sz w:val="22"/>
          <w:szCs w:val="22"/>
        </w:rPr>
        <w:t>on</w:t>
      </w:r>
      <w:r w:rsidRPr="006341C3">
        <w:rPr>
          <w:rFonts w:ascii="Arial" w:hAnsi="Arial" w:cs="Arial"/>
          <w:sz w:val="22"/>
          <w:szCs w:val="22"/>
        </w:rPr>
        <w:t xml:space="preserve"> Nationally Consistent Worker Screening for the NDIS (IGA) has been developed to support the implementation of nationally consistent worker screening. </w:t>
      </w:r>
    </w:p>
    <w:p w14:paraId="6C8CCEAC" w14:textId="0BB71AF3" w:rsidR="00AA0B18" w:rsidRPr="00AA0B18" w:rsidRDefault="0052528A" w:rsidP="005252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6341C3">
        <w:rPr>
          <w:rFonts w:ascii="Arial" w:hAnsi="Arial" w:cs="Arial"/>
          <w:sz w:val="22"/>
          <w:szCs w:val="22"/>
        </w:rPr>
        <w:t xml:space="preserve">The </w:t>
      </w:r>
      <w:r w:rsidR="00AA0B18">
        <w:rPr>
          <w:rFonts w:ascii="Arial" w:hAnsi="Arial" w:cs="Arial"/>
          <w:sz w:val="22"/>
          <w:szCs w:val="22"/>
        </w:rPr>
        <w:t xml:space="preserve">Disability Services and Other Legislation (Worker Screening) Amendment </w:t>
      </w:r>
      <w:r w:rsidRPr="006341C3">
        <w:rPr>
          <w:rFonts w:ascii="Arial" w:hAnsi="Arial" w:cs="Arial"/>
          <w:sz w:val="22"/>
          <w:szCs w:val="22"/>
        </w:rPr>
        <w:t xml:space="preserve">Bill </w:t>
      </w:r>
      <w:r w:rsidR="00AA0B18">
        <w:rPr>
          <w:rFonts w:ascii="Arial" w:hAnsi="Arial" w:cs="Arial"/>
          <w:sz w:val="22"/>
          <w:szCs w:val="22"/>
        </w:rPr>
        <w:t xml:space="preserve">2018 (the Bill) </w:t>
      </w:r>
      <w:r w:rsidRPr="006341C3">
        <w:rPr>
          <w:rFonts w:ascii="Arial" w:hAnsi="Arial" w:cs="Arial"/>
          <w:sz w:val="22"/>
          <w:szCs w:val="22"/>
        </w:rPr>
        <w:t xml:space="preserve">progresses legislative amendments to the </w:t>
      </w:r>
      <w:r w:rsidRPr="006341C3">
        <w:rPr>
          <w:rFonts w:ascii="Arial" w:hAnsi="Arial" w:cs="Arial"/>
          <w:i/>
          <w:sz w:val="22"/>
          <w:szCs w:val="22"/>
        </w:rPr>
        <w:t>Police Service Administration Act 1990</w:t>
      </w:r>
      <w:r w:rsidRPr="006341C3">
        <w:rPr>
          <w:rFonts w:ascii="Arial" w:hAnsi="Arial" w:cs="Arial"/>
          <w:sz w:val="22"/>
          <w:szCs w:val="22"/>
        </w:rPr>
        <w:t xml:space="preserve"> to enable Queensland to participate in national information sharing obligations for NDIS worker screening under the </w:t>
      </w:r>
      <w:r w:rsidR="00B37839">
        <w:rPr>
          <w:rFonts w:ascii="Arial" w:hAnsi="Arial" w:cs="Arial"/>
          <w:sz w:val="22"/>
          <w:szCs w:val="22"/>
        </w:rPr>
        <w:t xml:space="preserve">Framework and the </w:t>
      </w:r>
      <w:r w:rsidRPr="006341C3">
        <w:rPr>
          <w:rFonts w:ascii="Arial" w:hAnsi="Arial" w:cs="Arial"/>
          <w:sz w:val="22"/>
          <w:szCs w:val="22"/>
        </w:rPr>
        <w:t xml:space="preserve">IGA. </w:t>
      </w:r>
    </w:p>
    <w:p w14:paraId="53C441CA" w14:textId="75FD5E60" w:rsidR="0052528A" w:rsidRPr="006341C3" w:rsidRDefault="00AA0B18" w:rsidP="005252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</w:t>
      </w:r>
      <w:r w:rsidR="0052528A" w:rsidRPr="006341C3">
        <w:rPr>
          <w:rFonts w:ascii="Arial" w:hAnsi="Arial" w:cs="Arial"/>
          <w:sz w:val="22"/>
          <w:szCs w:val="22"/>
        </w:rPr>
        <w:t xml:space="preserve">also amends the </w:t>
      </w:r>
      <w:r w:rsidR="0052528A" w:rsidRPr="006341C3">
        <w:rPr>
          <w:rFonts w:ascii="Arial" w:hAnsi="Arial" w:cs="Arial"/>
          <w:i/>
          <w:sz w:val="22"/>
          <w:szCs w:val="22"/>
        </w:rPr>
        <w:t>Disability Services Act 2006</w:t>
      </w:r>
      <w:r w:rsidR="0052528A" w:rsidRPr="006341C3">
        <w:rPr>
          <w:rFonts w:ascii="Arial" w:hAnsi="Arial" w:cs="Arial"/>
          <w:sz w:val="22"/>
          <w:szCs w:val="22"/>
        </w:rPr>
        <w:t xml:space="preserve"> to clarify existing criminal history screening requirements for sole traders during the transition period until full scheme implementation of the NDIS in Queensland. </w:t>
      </w:r>
    </w:p>
    <w:p w14:paraId="520675B4" w14:textId="541FC715" w:rsidR="00005E0A" w:rsidRPr="006341C3" w:rsidRDefault="00D6589B" w:rsidP="00B3706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6341C3">
        <w:rPr>
          <w:rFonts w:ascii="Arial" w:hAnsi="Arial" w:cs="Arial"/>
          <w:sz w:val="22"/>
          <w:szCs w:val="22"/>
          <w:u w:val="single"/>
        </w:rPr>
        <w:t>Cabinet approved</w:t>
      </w:r>
      <w:r w:rsidR="00895769" w:rsidRPr="006341C3">
        <w:rPr>
          <w:rFonts w:ascii="Arial" w:hAnsi="Arial" w:cs="Arial"/>
          <w:sz w:val="22"/>
          <w:szCs w:val="22"/>
        </w:rPr>
        <w:t xml:space="preserve"> </w:t>
      </w:r>
      <w:r w:rsidR="00895769" w:rsidRPr="006341C3">
        <w:rPr>
          <w:rFonts w:ascii="Arial" w:hAnsi="Arial" w:cs="Arial"/>
          <w:bCs/>
          <w:spacing w:val="-3"/>
          <w:sz w:val="22"/>
          <w:szCs w:val="22"/>
        </w:rPr>
        <w:t xml:space="preserve">the introduction </w:t>
      </w:r>
      <w:r w:rsidR="00BE7A2A" w:rsidRPr="006341C3">
        <w:rPr>
          <w:rFonts w:ascii="Arial" w:hAnsi="Arial" w:cs="Arial"/>
          <w:bCs/>
          <w:spacing w:val="-3"/>
          <w:sz w:val="22"/>
          <w:szCs w:val="22"/>
        </w:rPr>
        <w:t>of th</w:t>
      </w:r>
      <w:r w:rsidR="0052528A" w:rsidRPr="006341C3">
        <w:rPr>
          <w:rFonts w:ascii="Arial" w:hAnsi="Arial" w:cs="Arial"/>
          <w:bCs/>
          <w:spacing w:val="-3"/>
          <w:sz w:val="22"/>
          <w:szCs w:val="22"/>
        </w:rPr>
        <w:t>e</w:t>
      </w:r>
      <w:r w:rsidR="0052528A" w:rsidRPr="006341C3">
        <w:rPr>
          <w:rFonts w:ascii="Arial" w:hAnsi="Arial" w:cs="Arial"/>
          <w:sz w:val="22"/>
          <w:szCs w:val="22"/>
        </w:rPr>
        <w:t xml:space="preserve"> Disability Services and Other Legislation (</w:t>
      </w:r>
      <w:r w:rsidR="00841005">
        <w:rPr>
          <w:rFonts w:ascii="Arial" w:hAnsi="Arial" w:cs="Arial"/>
          <w:sz w:val="22"/>
          <w:szCs w:val="22"/>
        </w:rPr>
        <w:t xml:space="preserve">Worker </w:t>
      </w:r>
      <w:r w:rsidR="0052528A" w:rsidRPr="006341C3">
        <w:rPr>
          <w:rFonts w:ascii="Arial" w:hAnsi="Arial" w:cs="Arial"/>
          <w:sz w:val="22"/>
          <w:szCs w:val="22"/>
        </w:rPr>
        <w:t>Screening) Amendment Bill 2018</w:t>
      </w:r>
      <w:r w:rsidR="00BE7A2A" w:rsidRPr="006341C3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Pr="006341C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E2C3F4" w14:textId="081DFCAF" w:rsidR="0052528A" w:rsidRPr="006341C3" w:rsidRDefault="0052528A" w:rsidP="0052528A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6341C3">
        <w:rPr>
          <w:rFonts w:ascii="Arial" w:hAnsi="Arial" w:cs="Arial"/>
          <w:sz w:val="22"/>
          <w:szCs w:val="22"/>
          <w:u w:val="single"/>
        </w:rPr>
        <w:t>Cabinet approved</w:t>
      </w:r>
      <w:r w:rsidRPr="006341C3">
        <w:rPr>
          <w:rFonts w:ascii="Arial" w:hAnsi="Arial" w:cs="Arial"/>
          <w:sz w:val="22"/>
          <w:szCs w:val="22"/>
        </w:rPr>
        <w:t xml:space="preserve"> the Premier and Min</w:t>
      </w:r>
      <w:r w:rsidR="001E0758">
        <w:rPr>
          <w:rFonts w:ascii="Arial" w:hAnsi="Arial" w:cs="Arial"/>
          <w:sz w:val="22"/>
          <w:szCs w:val="22"/>
        </w:rPr>
        <w:t xml:space="preserve">ister for Trade signing the </w:t>
      </w:r>
      <w:r w:rsidR="00EF05D3" w:rsidRPr="006341C3">
        <w:rPr>
          <w:rFonts w:ascii="Arial" w:hAnsi="Arial" w:cs="Arial"/>
          <w:sz w:val="22"/>
          <w:szCs w:val="22"/>
        </w:rPr>
        <w:t>Intergovernmental Agreement on Nationally Consistent Worker Screening for the N</w:t>
      </w:r>
      <w:r w:rsidR="00DE775E">
        <w:rPr>
          <w:rFonts w:ascii="Arial" w:hAnsi="Arial" w:cs="Arial"/>
          <w:sz w:val="22"/>
          <w:szCs w:val="22"/>
        </w:rPr>
        <w:t>ational Disability Insurance Scheme</w:t>
      </w:r>
      <w:r w:rsidR="001E0758">
        <w:rPr>
          <w:rFonts w:ascii="Arial" w:hAnsi="Arial" w:cs="Arial"/>
          <w:sz w:val="22"/>
          <w:szCs w:val="22"/>
        </w:rPr>
        <w:t>.</w:t>
      </w:r>
    </w:p>
    <w:p w14:paraId="1A5F263F" w14:textId="77777777" w:rsidR="00D6589B" w:rsidRPr="006341C3" w:rsidRDefault="00D6589B" w:rsidP="00EF05D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41C3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E88DA90" w14:textId="17EED609" w:rsidR="00213612" w:rsidRPr="006341C3" w:rsidRDefault="008A53E4" w:rsidP="0021361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13612" w:rsidRPr="005F7C05">
          <w:rPr>
            <w:rStyle w:val="Hyperlink"/>
            <w:rFonts w:ascii="Arial" w:hAnsi="Arial" w:cs="Arial"/>
            <w:sz w:val="22"/>
            <w:szCs w:val="22"/>
          </w:rPr>
          <w:t>Disability Services and Other Legislation (</w:t>
        </w:r>
        <w:r w:rsidR="00C435D0" w:rsidRPr="005F7C05">
          <w:rPr>
            <w:rStyle w:val="Hyperlink"/>
            <w:rFonts w:ascii="Arial" w:hAnsi="Arial" w:cs="Arial"/>
            <w:sz w:val="22"/>
            <w:szCs w:val="22"/>
          </w:rPr>
          <w:t>Worker</w:t>
        </w:r>
        <w:r w:rsidR="00213612" w:rsidRPr="005F7C05">
          <w:rPr>
            <w:rStyle w:val="Hyperlink"/>
            <w:rFonts w:ascii="Arial" w:hAnsi="Arial" w:cs="Arial"/>
            <w:sz w:val="22"/>
            <w:szCs w:val="22"/>
          </w:rPr>
          <w:t xml:space="preserve"> Screening) Amendment Bill 2018</w:t>
        </w:r>
      </w:hyperlink>
    </w:p>
    <w:p w14:paraId="2C59A86E" w14:textId="2E734A1C" w:rsidR="001B21AE" w:rsidRPr="00CE75D5" w:rsidRDefault="008A53E4" w:rsidP="00B37061">
      <w:pPr>
        <w:numPr>
          <w:ilvl w:val="0"/>
          <w:numId w:val="2"/>
        </w:numPr>
        <w:spacing w:before="120"/>
        <w:ind w:left="811"/>
        <w:jc w:val="both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hyperlink r:id="rId8" w:history="1">
        <w:r w:rsidR="00703793" w:rsidRPr="005F7C0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856A5A9" w14:textId="0A96AFB9" w:rsidR="00CE75D5" w:rsidRPr="00EF05D3" w:rsidRDefault="008A53E4" w:rsidP="00B3706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E75D5" w:rsidRPr="00DE775E">
          <w:rPr>
            <w:rStyle w:val="Hyperlink"/>
            <w:rFonts w:ascii="Arial" w:hAnsi="Arial" w:cs="Arial"/>
            <w:sz w:val="22"/>
            <w:szCs w:val="22"/>
          </w:rPr>
          <w:t xml:space="preserve">Intergovernmental Agreement on Nationally Consistent Worker Screening for the </w:t>
        </w:r>
        <w:r w:rsidR="00DE775E" w:rsidRPr="00DE775E">
          <w:rPr>
            <w:rStyle w:val="Hyperlink"/>
            <w:rFonts w:ascii="Arial" w:hAnsi="Arial" w:cs="Arial"/>
            <w:sz w:val="22"/>
            <w:szCs w:val="22"/>
          </w:rPr>
          <w:t>National Disability Insurance Scheme</w:t>
        </w:r>
      </w:hyperlink>
      <w:r w:rsidR="00DE775E" w:rsidRPr="00DE775E">
        <w:rPr>
          <w:rFonts w:ascii="Arial" w:hAnsi="Arial" w:cs="Arial"/>
          <w:sz w:val="22"/>
          <w:szCs w:val="22"/>
        </w:rPr>
        <w:t xml:space="preserve"> </w:t>
      </w:r>
    </w:p>
    <w:sectPr w:rsidR="00CE75D5" w:rsidRPr="00EF05D3" w:rsidSect="00AA0B1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BA69" w14:textId="77777777" w:rsidR="004A1F29" w:rsidRDefault="004A1F29" w:rsidP="00D6589B">
      <w:r>
        <w:separator/>
      </w:r>
    </w:p>
  </w:endnote>
  <w:endnote w:type="continuationSeparator" w:id="0">
    <w:p w14:paraId="0E37ECC4" w14:textId="77777777" w:rsidR="004A1F29" w:rsidRDefault="004A1F29" w:rsidP="00D6589B">
      <w:r>
        <w:continuationSeparator/>
      </w:r>
    </w:p>
  </w:endnote>
  <w:endnote w:type="continuationNotice" w:id="1">
    <w:p w14:paraId="41987FDB" w14:textId="77777777" w:rsidR="004A1F29" w:rsidRDefault="004A1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659D" w14:textId="77777777" w:rsidR="004A1F29" w:rsidRDefault="004A1F29" w:rsidP="00D6589B">
      <w:r>
        <w:separator/>
      </w:r>
    </w:p>
  </w:footnote>
  <w:footnote w:type="continuationSeparator" w:id="0">
    <w:p w14:paraId="4CDBC5CA" w14:textId="77777777" w:rsidR="004A1F29" w:rsidRDefault="004A1F29" w:rsidP="00D6589B">
      <w:r>
        <w:continuationSeparator/>
      </w:r>
    </w:p>
  </w:footnote>
  <w:footnote w:type="continuationNotice" w:id="1">
    <w:p w14:paraId="758BDE8A" w14:textId="77777777" w:rsidR="004A1F29" w:rsidRDefault="004A1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568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9C77FB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57A6C6F" w14:textId="5C5907AA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13612">
      <w:rPr>
        <w:rFonts w:ascii="Arial" w:hAnsi="Arial" w:cs="Arial"/>
        <w:b/>
        <w:color w:val="auto"/>
        <w:sz w:val="22"/>
        <w:szCs w:val="22"/>
        <w:lang w:eastAsia="en-US"/>
      </w:rPr>
      <w:t xml:space="preserve">March </w:t>
    </w:r>
    <w:r w:rsidR="00895769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213612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3A81DA6D" w14:textId="77777777" w:rsidR="004051EE" w:rsidRPr="004051EE" w:rsidRDefault="004051EE" w:rsidP="00EF05D3">
    <w:pPr>
      <w:keepLines/>
      <w:spacing w:before="120"/>
      <w:jc w:val="both"/>
      <w:rPr>
        <w:rFonts w:ascii="Arial" w:hAnsi="Arial"/>
        <w:b/>
        <w:color w:val="auto"/>
        <w:sz w:val="22"/>
        <w:u w:val="single"/>
      </w:rPr>
    </w:pPr>
    <w:r w:rsidRPr="004051EE">
      <w:rPr>
        <w:rFonts w:ascii="Arial" w:hAnsi="Arial"/>
        <w:b/>
        <w:color w:val="auto"/>
        <w:sz w:val="22"/>
        <w:u w:val="single"/>
      </w:rPr>
      <w:t xml:space="preserve">Disability Services and Other Legislation (Worker Screening) Amendment Bill 2018 </w:t>
    </w:r>
  </w:p>
  <w:p w14:paraId="4BB8D119" w14:textId="77777777" w:rsidR="00213612" w:rsidRPr="00213612" w:rsidRDefault="00213612" w:rsidP="00EF05D3">
    <w:pPr>
      <w:keepNext/>
      <w:keepLines/>
      <w:spacing w:before="120" w:line="260" w:lineRule="exact"/>
      <w:jc w:val="both"/>
      <w:rPr>
        <w:rFonts w:ascii="Arial" w:hAnsi="Arial"/>
        <w:b/>
        <w:color w:val="auto"/>
        <w:sz w:val="22"/>
        <w:u w:val="single"/>
      </w:rPr>
    </w:pPr>
    <w:r w:rsidRPr="00213612">
      <w:rPr>
        <w:rFonts w:ascii="Arial" w:hAnsi="Arial"/>
        <w:b/>
        <w:color w:val="auto"/>
        <w:sz w:val="22"/>
        <w:u w:val="single"/>
      </w:rPr>
      <w:t xml:space="preserve">Minister for Communities and Minister for Disability Services and Seniors </w:t>
    </w:r>
  </w:p>
  <w:p w14:paraId="31C211DA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45A47"/>
    <w:multiLevelType w:val="hybridMultilevel"/>
    <w:tmpl w:val="39B4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87B22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CDA"/>
    <w:multiLevelType w:val="hybridMultilevel"/>
    <w:tmpl w:val="5FF22F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2C6D"/>
    <w:multiLevelType w:val="hybridMultilevel"/>
    <w:tmpl w:val="004804A6"/>
    <w:lvl w:ilvl="0" w:tplc="A71EA4CE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D0C3A"/>
    <w:multiLevelType w:val="hybridMultilevel"/>
    <w:tmpl w:val="721C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3517E"/>
    <w:multiLevelType w:val="hybridMultilevel"/>
    <w:tmpl w:val="10EC7B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B5BB0"/>
    <w:multiLevelType w:val="hybridMultilevel"/>
    <w:tmpl w:val="F8E87F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E7EF3"/>
    <w:multiLevelType w:val="hybridMultilevel"/>
    <w:tmpl w:val="018CC354"/>
    <w:lvl w:ilvl="0" w:tplc="1A28CB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F6C82"/>
    <w:multiLevelType w:val="hybridMultilevel"/>
    <w:tmpl w:val="F7ECA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F16E1"/>
    <w:multiLevelType w:val="hybridMultilevel"/>
    <w:tmpl w:val="F6608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C3A12"/>
    <w:multiLevelType w:val="hybridMultilevel"/>
    <w:tmpl w:val="8D9AC0F2"/>
    <w:lvl w:ilvl="0" w:tplc="9740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F7A3B"/>
    <w:multiLevelType w:val="hybridMultilevel"/>
    <w:tmpl w:val="22964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D76B9"/>
    <w:multiLevelType w:val="hybridMultilevel"/>
    <w:tmpl w:val="CC08D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E968C4"/>
    <w:multiLevelType w:val="hybridMultilevel"/>
    <w:tmpl w:val="FBFEF4C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D2E5EDE"/>
    <w:multiLevelType w:val="hybridMultilevel"/>
    <w:tmpl w:val="48AECF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C19A0"/>
    <w:multiLevelType w:val="hybridMultilevel"/>
    <w:tmpl w:val="4FBA26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F1E1B"/>
    <w:multiLevelType w:val="hybridMultilevel"/>
    <w:tmpl w:val="727EC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51754"/>
    <w:multiLevelType w:val="hybridMultilevel"/>
    <w:tmpl w:val="D8CE1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E332B"/>
    <w:multiLevelType w:val="hybridMultilevel"/>
    <w:tmpl w:val="5194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31476"/>
    <w:multiLevelType w:val="hybridMultilevel"/>
    <w:tmpl w:val="3CFCD8D4"/>
    <w:lvl w:ilvl="0" w:tplc="32987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E4382"/>
    <w:multiLevelType w:val="hybridMultilevel"/>
    <w:tmpl w:val="0C32280A"/>
    <w:lvl w:ilvl="0" w:tplc="661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577DD"/>
    <w:multiLevelType w:val="hybridMultilevel"/>
    <w:tmpl w:val="2186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76F87"/>
    <w:multiLevelType w:val="hybridMultilevel"/>
    <w:tmpl w:val="70BC63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8E3D13"/>
    <w:multiLevelType w:val="hybridMultilevel"/>
    <w:tmpl w:val="7F929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16"/>
  </w:num>
  <w:num w:numId="15">
    <w:abstractNumId w:val="22"/>
  </w:num>
  <w:num w:numId="16">
    <w:abstractNumId w:val="24"/>
  </w:num>
  <w:num w:numId="17">
    <w:abstractNumId w:val="19"/>
  </w:num>
  <w:num w:numId="18">
    <w:abstractNumId w:val="7"/>
  </w:num>
  <w:num w:numId="19">
    <w:abstractNumId w:val="6"/>
  </w:num>
  <w:num w:numId="20">
    <w:abstractNumId w:val="8"/>
  </w:num>
  <w:num w:numId="21">
    <w:abstractNumId w:val="9"/>
  </w:num>
  <w:num w:numId="22">
    <w:abstractNumId w:val="2"/>
  </w:num>
  <w:num w:numId="23">
    <w:abstractNumId w:val="5"/>
  </w:num>
  <w:num w:numId="24">
    <w:abstractNumId w:val="13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05E0A"/>
    <w:rsid w:val="00056D28"/>
    <w:rsid w:val="00064EEA"/>
    <w:rsid w:val="00066523"/>
    <w:rsid w:val="000727A8"/>
    <w:rsid w:val="00080F8F"/>
    <w:rsid w:val="00085FC5"/>
    <w:rsid w:val="000B751E"/>
    <w:rsid w:val="0010384C"/>
    <w:rsid w:val="00106FC9"/>
    <w:rsid w:val="00166F54"/>
    <w:rsid w:val="00174117"/>
    <w:rsid w:val="001769B6"/>
    <w:rsid w:val="001B21AE"/>
    <w:rsid w:val="001B7685"/>
    <w:rsid w:val="001C433B"/>
    <w:rsid w:val="001E0758"/>
    <w:rsid w:val="001E0DBB"/>
    <w:rsid w:val="001F4A14"/>
    <w:rsid w:val="0020023E"/>
    <w:rsid w:val="0020697B"/>
    <w:rsid w:val="00213612"/>
    <w:rsid w:val="00226BBA"/>
    <w:rsid w:val="00237CB0"/>
    <w:rsid w:val="0024378D"/>
    <w:rsid w:val="00292478"/>
    <w:rsid w:val="002A57D2"/>
    <w:rsid w:val="002E67D2"/>
    <w:rsid w:val="002E7014"/>
    <w:rsid w:val="00311C7D"/>
    <w:rsid w:val="003162C3"/>
    <w:rsid w:val="003200F3"/>
    <w:rsid w:val="003255CE"/>
    <w:rsid w:val="00337A18"/>
    <w:rsid w:val="00346256"/>
    <w:rsid w:val="003A3BDD"/>
    <w:rsid w:val="004051EE"/>
    <w:rsid w:val="004308A8"/>
    <w:rsid w:val="00432BCD"/>
    <w:rsid w:val="004531B4"/>
    <w:rsid w:val="00492F1F"/>
    <w:rsid w:val="004A1F29"/>
    <w:rsid w:val="004C1454"/>
    <w:rsid w:val="004D0A0D"/>
    <w:rsid w:val="004F6543"/>
    <w:rsid w:val="00501C66"/>
    <w:rsid w:val="00507C51"/>
    <w:rsid w:val="0052528A"/>
    <w:rsid w:val="00542615"/>
    <w:rsid w:val="00550873"/>
    <w:rsid w:val="005542F3"/>
    <w:rsid w:val="005652B5"/>
    <w:rsid w:val="0058145E"/>
    <w:rsid w:val="00587C0D"/>
    <w:rsid w:val="005A5EC7"/>
    <w:rsid w:val="005C56EE"/>
    <w:rsid w:val="005D077B"/>
    <w:rsid w:val="005E1F81"/>
    <w:rsid w:val="005F7C05"/>
    <w:rsid w:val="0062664B"/>
    <w:rsid w:val="006341C3"/>
    <w:rsid w:val="006524F5"/>
    <w:rsid w:val="00677EB9"/>
    <w:rsid w:val="006F4A2C"/>
    <w:rsid w:val="00703793"/>
    <w:rsid w:val="007265D0"/>
    <w:rsid w:val="00732E22"/>
    <w:rsid w:val="00741C20"/>
    <w:rsid w:val="0074688C"/>
    <w:rsid w:val="00764217"/>
    <w:rsid w:val="00773034"/>
    <w:rsid w:val="0077723B"/>
    <w:rsid w:val="007876CC"/>
    <w:rsid w:val="007F44F4"/>
    <w:rsid w:val="00837830"/>
    <w:rsid w:val="00841005"/>
    <w:rsid w:val="00847984"/>
    <w:rsid w:val="00852790"/>
    <w:rsid w:val="0085735C"/>
    <w:rsid w:val="00895769"/>
    <w:rsid w:val="008A53E4"/>
    <w:rsid w:val="008D02FA"/>
    <w:rsid w:val="00904077"/>
    <w:rsid w:val="00937A4A"/>
    <w:rsid w:val="00943AB1"/>
    <w:rsid w:val="00954B07"/>
    <w:rsid w:val="00967FDC"/>
    <w:rsid w:val="00977010"/>
    <w:rsid w:val="00981D00"/>
    <w:rsid w:val="00985B90"/>
    <w:rsid w:val="009D3E2F"/>
    <w:rsid w:val="009E4B83"/>
    <w:rsid w:val="00A052F7"/>
    <w:rsid w:val="00A132EA"/>
    <w:rsid w:val="00A266B1"/>
    <w:rsid w:val="00A27D08"/>
    <w:rsid w:val="00A3043D"/>
    <w:rsid w:val="00A51AFC"/>
    <w:rsid w:val="00A63B0C"/>
    <w:rsid w:val="00A7155C"/>
    <w:rsid w:val="00A84CCC"/>
    <w:rsid w:val="00AA0B18"/>
    <w:rsid w:val="00AA4DE7"/>
    <w:rsid w:val="00AA67BA"/>
    <w:rsid w:val="00AD514B"/>
    <w:rsid w:val="00AE0AF0"/>
    <w:rsid w:val="00AE4BAF"/>
    <w:rsid w:val="00AE55CC"/>
    <w:rsid w:val="00B3418D"/>
    <w:rsid w:val="00B37061"/>
    <w:rsid w:val="00B37839"/>
    <w:rsid w:val="00B4072F"/>
    <w:rsid w:val="00B4590D"/>
    <w:rsid w:val="00BA3A8C"/>
    <w:rsid w:val="00BC17AA"/>
    <w:rsid w:val="00BE7A2A"/>
    <w:rsid w:val="00BF63A4"/>
    <w:rsid w:val="00C238F6"/>
    <w:rsid w:val="00C26414"/>
    <w:rsid w:val="00C26972"/>
    <w:rsid w:val="00C376E7"/>
    <w:rsid w:val="00C42F47"/>
    <w:rsid w:val="00C435D0"/>
    <w:rsid w:val="00C476D6"/>
    <w:rsid w:val="00C5133E"/>
    <w:rsid w:val="00C60FE3"/>
    <w:rsid w:val="00C65FEF"/>
    <w:rsid w:val="00C70A58"/>
    <w:rsid w:val="00C75E67"/>
    <w:rsid w:val="00C95C7E"/>
    <w:rsid w:val="00CA267D"/>
    <w:rsid w:val="00CB1501"/>
    <w:rsid w:val="00CB7914"/>
    <w:rsid w:val="00CD5B72"/>
    <w:rsid w:val="00CD7A50"/>
    <w:rsid w:val="00CE1D1B"/>
    <w:rsid w:val="00CE75D5"/>
    <w:rsid w:val="00CF028F"/>
    <w:rsid w:val="00CF0D8A"/>
    <w:rsid w:val="00CF26B8"/>
    <w:rsid w:val="00D264A2"/>
    <w:rsid w:val="00D34902"/>
    <w:rsid w:val="00D45EF3"/>
    <w:rsid w:val="00D6043B"/>
    <w:rsid w:val="00D6589B"/>
    <w:rsid w:val="00DE775E"/>
    <w:rsid w:val="00DF26D4"/>
    <w:rsid w:val="00E23243"/>
    <w:rsid w:val="00E33074"/>
    <w:rsid w:val="00E369F4"/>
    <w:rsid w:val="00EF05D3"/>
    <w:rsid w:val="00F10DE4"/>
    <w:rsid w:val="00F22175"/>
    <w:rsid w:val="00F2233B"/>
    <w:rsid w:val="00F45B99"/>
    <w:rsid w:val="00F601F1"/>
    <w:rsid w:val="00F72DFE"/>
    <w:rsid w:val="00F77CE0"/>
    <w:rsid w:val="00F9301B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List Paragraph111,L,F5 List Paragraph,Dot pt,CV text,Table text,Medium Grid 1 - Accent 21,Numbered Paragraph,List Paragraph2,NFP GP Bulleted List,FooterText,numbered,列出段"/>
    <w:basedOn w:val="Normal"/>
    <w:link w:val="ListParagraphChar"/>
    <w:uiPriority w:val="34"/>
    <w:qFormat/>
    <w:rsid w:val="00895769"/>
    <w:pPr>
      <w:ind w:left="720"/>
      <w:contextualSpacing/>
    </w:pPr>
  </w:style>
  <w:style w:type="character" w:styleId="Strong">
    <w:name w:val="Strong"/>
    <w:uiPriority w:val="22"/>
    <w:qFormat/>
    <w:rsid w:val="00852790"/>
    <w:rPr>
      <w:b/>
      <w:bCs/>
    </w:rPr>
  </w:style>
  <w:style w:type="character" w:customStyle="1" w:styleId="ListParagraphChar">
    <w:name w:val="List Paragraph Char"/>
    <w:aliases w:val="Bullet Char,List Paragraph1 Char,List Paragraph11 Char,Recommendation Char,Bullet point Char,List Paragraph111 Char,L Char,F5 List Paragraph Char,Dot pt Char,CV text Char,Table text Char,Medium Grid 1 - Accent 21 Char,FooterText Char"/>
    <w:link w:val="ListParagraph"/>
    <w:uiPriority w:val="34"/>
    <w:locked/>
    <w:rsid w:val="00852790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semiHidden/>
    <w:unhideWhenUsed/>
    <w:rsid w:val="00E33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074"/>
    <w:rPr>
      <w:sz w:val="20"/>
    </w:rPr>
  </w:style>
  <w:style w:type="character" w:customStyle="1" w:styleId="CommentTextChar">
    <w:name w:val="Comment Text Char"/>
    <w:link w:val="CommentText"/>
    <w:semiHidden/>
    <w:rsid w:val="00E3307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AB1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943AB1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F7C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Agreemen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26</TotalTime>
  <Pages>1</Pages>
  <Words>243</Words>
  <Characters>1530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Base>https://www.cabinet.qld.gov.au/documents/2018/Mar/DSWSBill/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2016-07-29T08:31:00Z</cp:lastPrinted>
  <dcterms:created xsi:type="dcterms:W3CDTF">2018-03-23T01:42:00Z</dcterms:created>
  <dcterms:modified xsi:type="dcterms:W3CDTF">2019-12-11T09:13:00Z</dcterms:modified>
  <cp:category>Legislation,Disability_Services,Employment,Police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